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C67A70" w:rsidP="00C67A70">
            <w:pPr>
              <w:pStyle w:val="Title"/>
            </w:pPr>
            <w:bookmarkStart w:id="0" w:name="_GoBack"/>
            <w:bookmarkEnd w:id="0"/>
            <w:r>
              <w:t>Community Environmental</w:t>
            </w:r>
            <w:r w:rsidR="007E7F36">
              <w:t xml:space="preserve"> Agenda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C67A70" w:rsidP="00C67A70">
            <w:pPr>
              <w:pStyle w:val="ContactInfo"/>
            </w:pPr>
            <w:r>
              <w:t xml:space="preserve">267 </w:t>
            </w:r>
            <w:proofErr w:type="spellStart"/>
            <w:r>
              <w:t>Akiak</w:t>
            </w:r>
            <w:proofErr w:type="spellEnd"/>
            <w:r>
              <w:t xml:space="preserve"> Dr., ONC Multi-Purpose Building/Old Bowling Alley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F56938" w:rsidP="00C67A70">
            <w:pPr>
              <w:pStyle w:val="ContactInfo"/>
            </w:pPr>
            <w:r>
              <w:t>09/2</w:t>
            </w:r>
            <w:r w:rsidR="00C67A70">
              <w:t>0/2019 - Friday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C67A70" w:rsidP="00C67A70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06:30 P.M. – 8:00 P.M.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Facilitator:</w:t>
            </w:r>
          </w:p>
        </w:tc>
        <w:tc>
          <w:tcPr>
            <w:tcW w:w="5130" w:type="dxa"/>
          </w:tcPr>
          <w:p w:rsidR="007E7F36" w:rsidRPr="00F56938" w:rsidRDefault="00C67A70" w:rsidP="00C67A70">
            <w:pPr>
              <w:pStyle w:val="ContactInfo"/>
              <w:rPr>
                <w:color w:val="00B0F0"/>
              </w:rPr>
            </w:pPr>
            <w:r w:rsidRPr="00F56938">
              <w:rPr>
                <w:color w:val="00B0F0"/>
              </w:rPr>
              <w:t>Cynthia Allen, Environmental Program Coordinator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p w:rsidR="00A66B18" w:rsidRDefault="00A66B18"/>
    <w:sdt>
      <w:sdtPr>
        <w:id w:val="921066030"/>
        <w:placeholder>
          <w:docPart w:val="C86C14D795534C2A8FD7E442FC7F293D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439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83"/>
        <w:gridCol w:w="6017"/>
      </w:tblGrid>
      <w:tr w:rsidR="00F56938" w:rsidTr="00F56938">
        <w:trPr>
          <w:trHeight w:val="1241"/>
          <w:jc w:val="center"/>
        </w:trPr>
        <w:tc>
          <w:tcPr>
            <w:tcW w:w="3483" w:type="dxa"/>
          </w:tcPr>
          <w:p w:rsidR="00F56938" w:rsidRDefault="005B3575" w:rsidP="00C67A70">
            <w:pPr>
              <w:pStyle w:val="MeetingTimes"/>
            </w:pPr>
            <w:r>
              <w:t>6:30 P.M. – 6:35</w:t>
            </w:r>
            <w:r w:rsidR="00F56938">
              <w:t xml:space="preserve"> P.M.</w:t>
            </w:r>
          </w:p>
        </w:tc>
        <w:tc>
          <w:tcPr>
            <w:tcW w:w="6017" w:type="dxa"/>
          </w:tcPr>
          <w:p w:rsidR="000E2AFA" w:rsidRDefault="00F56938" w:rsidP="00C67A70">
            <w:pPr>
              <w:pStyle w:val="ItemDescription"/>
            </w:pPr>
            <w:r>
              <w:t>Introductions</w:t>
            </w:r>
            <w:r w:rsidR="000E2AFA">
              <w:t>:</w:t>
            </w:r>
          </w:p>
          <w:p w:rsidR="000E2AFA" w:rsidRPr="000E2AFA" w:rsidRDefault="000E2AFA" w:rsidP="00C67A70">
            <w:pPr>
              <w:pStyle w:val="ItemDescription"/>
              <w:rPr>
                <w:sz w:val="20"/>
              </w:rPr>
            </w:pPr>
            <w:r w:rsidRPr="000E2AFA">
              <w:rPr>
                <w:sz w:val="20"/>
              </w:rPr>
              <w:t>Cynthia Allen, Environmental Program Coordinator</w:t>
            </w:r>
          </w:p>
          <w:p w:rsidR="000E2AFA" w:rsidRPr="000E2AFA" w:rsidRDefault="000E2AFA" w:rsidP="00C67A70">
            <w:pPr>
              <w:pStyle w:val="ItemDescription"/>
              <w:rPr>
                <w:sz w:val="20"/>
              </w:rPr>
            </w:pPr>
            <w:r w:rsidRPr="000E2AFA">
              <w:rPr>
                <w:sz w:val="20"/>
              </w:rPr>
              <w:t>Janelle Carl, Environmental Assistant Technician</w:t>
            </w:r>
          </w:p>
          <w:p w:rsidR="000E2AFA" w:rsidRPr="000E2AFA" w:rsidRDefault="000E2AFA" w:rsidP="00C67A70">
            <w:pPr>
              <w:pStyle w:val="ItemDescription"/>
              <w:rPr>
                <w:sz w:val="20"/>
              </w:rPr>
            </w:pPr>
            <w:r w:rsidRPr="000E2AFA">
              <w:rPr>
                <w:sz w:val="20"/>
              </w:rPr>
              <w:t>Alyssa Gustafson, Yukon-Kuskokwim Health Corporation</w:t>
            </w:r>
          </w:p>
          <w:p w:rsidR="000E2AFA" w:rsidRPr="000E2AFA" w:rsidRDefault="000E2AFA" w:rsidP="00C67A70">
            <w:pPr>
              <w:pStyle w:val="ItemDescription"/>
              <w:rPr>
                <w:sz w:val="20"/>
              </w:rPr>
            </w:pPr>
            <w:r w:rsidRPr="000E2AFA">
              <w:rPr>
                <w:sz w:val="20"/>
              </w:rPr>
              <w:t>Alissa Rodgers, Parks Ranger USFWS</w:t>
            </w:r>
          </w:p>
          <w:p w:rsidR="000E2AFA" w:rsidRPr="000E2AFA" w:rsidRDefault="000E2AFA" w:rsidP="000E2AFA">
            <w:pPr>
              <w:pStyle w:val="ItemDescription"/>
              <w:rPr>
                <w:sz w:val="20"/>
              </w:rPr>
            </w:pPr>
            <w:r w:rsidRPr="000E2AFA">
              <w:rPr>
                <w:sz w:val="20"/>
              </w:rPr>
              <w:t>Nastasia</w:t>
            </w:r>
            <w:r>
              <w:rPr>
                <w:sz w:val="20"/>
              </w:rPr>
              <w:t xml:space="preserve"> </w:t>
            </w:r>
            <w:r w:rsidRPr="000E2AFA">
              <w:rPr>
                <w:sz w:val="20"/>
              </w:rPr>
              <w:t>Kassel, IGAP/Environmental Coordinator</w:t>
            </w:r>
          </w:p>
          <w:p w:rsidR="000E2AFA" w:rsidRPr="00E21240" w:rsidRDefault="000E2AFA" w:rsidP="00C67A70">
            <w:pPr>
              <w:pStyle w:val="ItemDescription"/>
            </w:pPr>
            <w:r w:rsidRPr="000E2AFA">
              <w:rPr>
                <w:sz w:val="20"/>
              </w:rPr>
              <w:t>Nile Aguchak Sr., Brownfield Coordinator</w:t>
            </w:r>
          </w:p>
        </w:tc>
      </w:tr>
      <w:tr w:rsidR="005B3575" w:rsidTr="00F56938">
        <w:trPr>
          <w:trHeight w:val="1241"/>
          <w:jc w:val="center"/>
        </w:trPr>
        <w:tc>
          <w:tcPr>
            <w:tcW w:w="3483" w:type="dxa"/>
          </w:tcPr>
          <w:p w:rsidR="005B3575" w:rsidRDefault="005B3575" w:rsidP="00C67A70">
            <w:pPr>
              <w:pStyle w:val="MeetingTimes"/>
            </w:pPr>
            <w:r>
              <w:t>6:35 P.M. -  6:45 P.M.</w:t>
            </w:r>
          </w:p>
        </w:tc>
        <w:tc>
          <w:tcPr>
            <w:tcW w:w="6017" w:type="dxa"/>
          </w:tcPr>
          <w:p w:rsidR="005B3575" w:rsidRDefault="005B3575" w:rsidP="00C67A70">
            <w:pPr>
              <w:pStyle w:val="ItemDescription"/>
            </w:pPr>
            <w:r>
              <w:t>Yukon-Kuskokwim Health Corporation’s Environmental Human Health:</w:t>
            </w:r>
          </w:p>
          <w:p w:rsidR="005B3575" w:rsidRDefault="009B5F7D" w:rsidP="00C67A70">
            <w:pPr>
              <w:pStyle w:val="ItemDescription"/>
            </w:pPr>
            <w:r w:rsidRPr="009B5F7D">
              <w:rPr>
                <w:sz w:val="20"/>
              </w:rPr>
              <w:t>Alyssa Gustafson</w:t>
            </w:r>
            <w:r>
              <w:rPr>
                <w:sz w:val="20"/>
              </w:rPr>
              <w:t xml:space="preserve"> will present on </w:t>
            </w:r>
            <w:r w:rsidRPr="009B5F7D">
              <w:rPr>
                <w:sz w:val="20"/>
              </w:rPr>
              <w:t>who we are, what we do, and the difference between environment</w:t>
            </w:r>
            <w:r w:rsidR="000E2AFA">
              <w:rPr>
                <w:sz w:val="20"/>
              </w:rPr>
              <w:t>al science/environmental health</w:t>
            </w:r>
          </w:p>
        </w:tc>
      </w:tr>
      <w:tr w:rsidR="00F56938" w:rsidTr="00F56938">
        <w:trPr>
          <w:trHeight w:val="1241"/>
          <w:jc w:val="center"/>
        </w:trPr>
        <w:tc>
          <w:tcPr>
            <w:tcW w:w="3483" w:type="dxa"/>
          </w:tcPr>
          <w:p w:rsidR="00F56938" w:rsidRDefault="00F56938" w:rsidP="00C67A70">
            <w:pPr>
              <w:pStyle w:val="MeetingTimes"/>
            </w:pPr>
            <w:r>
              <w:t>6:45 – 7:00</w:t>
            </w:r>
          </w:p>
        </w:tc>
        <w:tc>
          <w:tcPr>
            <w:tcW w:w="6017" w:type="dxa"/>
          </w:tcPr>
          <w:p w:rsidR="00F56938" w:rsidRDefault="00F56938" w:rsidP="00C67A70">
            <w:pPr>
              <w:pStyle w:val="ItemDescription"/>
            </w:pPr>
            <w:r>
              <w:t>Environmental Program Presentation:</w:t>
            </w:r>
          </w:p>
          <w:p w:rsidR="00F56938" w:rsidRPr="00C67A70" w:rsidRDefault="00F56938" w:rsidP="00C67A70">
            <w:pPr>
              <w:pStyle w:val="ItemDescription"/>
              <w:rPr>
                <w:sz w:val="18"/>
              </w:rPr>
            </w:pPr>
            <w:r>
              <w:rPr>
                <w:sz w:val="20"/>
              </w:rPr>
              <w:t xml:space="preserve">Cynthia Allen, Environmental Coordinator &amp; Janelle Carl, Environmental Assistant Technician presentation on </w:t>
            </w:r>
            <w:r w:rsidRPr="001B07A9">
              <w:rPr>
                <w:sz w:val="20"/>
              </w:rPr>
              <w:t>Orutsaramiut Traditional Native Council’s Environmental Program’s brief overview</w:t>
            </w:r>
            <w:r>
              <w:rPr>
                <w:sz w:val="20"/>
              </w:rPr>
              <w:t xml:space="preserve"> of the activities they do for the tribe and community</w:t>
            </w:r>
          </w:p>
        </w:tc>
      </w:tr>
      <w:tr w:rsidR="00F56938" w:rsidTr="00F56938">
        <w:trPr>
          <w:trHeight w:val="1241"/>
          <w:jc w:val="center"/>
        </w:trPr>
        <w:tc>
          <w:tcPr>
            <w:tcW w:w="3483" w:type="dxa"/>
          </w:tcPr>
          <w:p w:rsidR="00F56938" w:rsidRDefault="00F56938" w:rsidP="00F56938">
            <w:pPr>
              <w:pStyle w:val="MeetingTimes"/>
            </w:pPr>
            <w:r>
              <w:t xml:space="preserve">7:00 – 7:15 </w:t>
            </w:r>
          </w:p>
        </w:tc>
        <w:tc>
          <w:tcPr>
            <w:tcW w:w="6017" w:type="dxa"/>
          </w:tcPr>
          <w:p w:rsidR="00F56938" w:rsidRDefault="00F56938" w:rsidP="001B07A9">
            <w:pPr>
              <w:pStyle w:val="ItemDescription"/>
            </w:pPr>
            <w:r>
              <w:t>USFWS Presentation:</w:t>
            </w:r>
          </w:p>
          <w:p w:rsidR="00F56938" w:rsidRPr="001B07A9" w:rsidRDefault="00F56938" w:rsidP="001B07A9">
            <w:pPr>
              <w:pStyle w:val="ItemDescription"/>
              <w:rPr>
                <w:sz w:val="20"/>
              </w:rPr>
            </w:pPr>
            <w:r>
              <w:rPr>
                <w:sz w:val="20"/>
              </w:rPr>
              <w:t>Alissa Rodgers, Park Ranger</w:t>
            </w:r>
            <w:r w:rsidR="006C761E">
              <w:rPr>
                <w:sz w:val="20"/>
              </w:rPr>
              <w:t xml:space="preserve"> presentation for USFWS </w:t>
            </w:r>
            <w:r>
              <w:rPr>
                <w:sz w:val="20"/>
              </w:rPr>
              <w:t>on their programs that they do for the environment</w:t>
            </w:r>
          </w:p>
        </w:tc>
      </w:tr>
      <w:tr w:rsidR="00F56938" w:rsidTr="00F56938">
        <w:trPr>
          <w:trHeight w:val="1241"/>
          <w:jc w:val="center"/>
        </w:trPr>
        <w:tc>
          <w:tcPr>
            <w:tcW w:w="3483" w:type="dxa"/>
          </w:tcPr>
          <w:p w:rsidR="00F56938" w:rsidRDefault="00F56938" w:rsidP="00F56938">
            <w:pPr>
              <w:pStyle w:val="MeetingTimes"/>
            </w:pPr>
            <w:r>
              <w:t>7:15 – 7:30</w:t>
            </w:r>
          </w:p>
        </w:tc>
        <w:tc>
          <w:tcPr>
            <w:tcW w:w="6017" w:type="dxa"/>
          </w:tcPr>
          <w:p w:rsidR="00F56938" w:rsidRDefault="00F56938" w:rsidP="001B07A9">
            <w:pPr>
              <w:pStyle w:val="ItemDescription"/>
            </w:pPr>
            <w:r>
              <w:t>Association Village Council President:</w:t>
            </w:r>
          </w:p>
          <w:p w:rsidR="00F56938" w:rsidRPr="00F56938" w:rsidRDefault="000E2AFA" w:rsidP="000E2AFA">
            <w:pPr>
              <w:pStyle w:val="ItemDescription"/>
              <w:rPr>
                <w:sz w:val="20"/>
              </w:rPr>
            </w:pPr>
            <w:r w:rsidRPr="000E2AFA">
              <w:rPr>
                <w:sz w:val="20"/>
              </w:rPr>
              <w:t>Nastasia</w:t>
            </w:r>
            <w:r>
              <w:rPr>
                <w:sz w:val="20"/>
              </w:rPr>
              <w:t xml:space="preserve"> </w:t>
            </w:r>
            <w:r w:rsidR="006C761E">
              <w:rPr>
                <w:sz w:val="20"/>
              </w:rPr>
              <w:t xml:space="preserve">Kassel, IGAP/Environmental Coordinator, discusses </w:t>
            </w:r>
            <w:r w:rsidR="00F56938">
              <w:rPr>
                <w:sz w:val="20"/>
              </w:rPr>
              <w:t xml:space="preserve">IGAP Environmental </w:t>
            </w:r>
            <w:r w:rsidR="006C761E">
              <w:rPr>
                <w:sz w:val="20"/>
              </w:rPr>
              <w:t>Program overview</w:t>
            </w:r>
          </w:p>
        </w:tc>
      </w:tr>
      <w:tr w:rsidR="00F56938" w:rsidTr="00F56938">
        <w:trPr>
          <w:trHeight w:val="1241"/>
          <w:jc w:val="center"/>
        </w:trPr>
        <w:tc>
          <w:tcPr>
            <w:tcW w:w="3483" w:type="dxa"/>
          </w:tcPr>
          <w:p w:rsidR="00F56938" w:rsidRDefault="00F56938" w:rsidP="00F56938">
            <w:pPr>
              <w:pStyle w:val="MeetingTimes"/>
            </w:pPr>
            <w:r>
              <w:t>7:30 – 7:45</w:t>
            </w:r>
          </w:p>
        </w:tc>
        <w:tc>
          <w:tcPr>
            <w:tcW w:w="6017" w:type="dxa"/>
          </w:tcPr>
          <w:p w:rsidR="00F56938" w:rsidRDefault="00F56938" w:rsidP="00F56938">
            <w:pPr>
              <w:pStyle w:val="ItemDescription"/>
            </w:pPr>
            <w:r>
              <w:t>Brownfield Program Presentation:</w:t>
            </w:r>
          </w:p>
          <w:p w:rsidR="00F56938" w:rsidRPr="001B07A9" w:rsidRDefault="00F56938" w:rsidP="00F56938">
            <w:pPr>
              <w:pStyle w:val="ItemDescription"/>
              <w:rPr>
                <w:sz w:val="20"/>
              </w:rPr>
            </w:pPr>
            <w:r>
              <w:rPr>
                <w:sz w:val="20"/>
              </w:rPr>
              <w:t>Orutsararmiut Traditional Native Council’s Brownfield Program does an overview of what is a brownfield and what they do as a program</w:t>
            </w:r>
          </w:p>
        </w:tc>
      </w:tr>
      <w:tr w:rsidR="00F56938" w:rsidTr="00F56938">
        <w:trPr>
          <w:trHeight w:val="1241"/>
          <w:jc w:val="center"/>
        </w:trPr>
        <w:tc>
          <w:tcPr>
            <w:tcW w:w="3483" w:type="dxa"/>
          </w:tcPr>
          <w:p w:rsidR="00F56938" w:rsidRDefault="00F56938" w:rsidP="00F56938">
            <w:pPr>
              <w:pStyle w:val="MeetingTimes"/>
            </w:pPr>
            <w:r>
              <w:lastRenderedPageBreak/>
              <w:t>7:45 – 8:00</w:t>
            </w:r>
          </w:p>
        </w:tc>
        <w:tc>
          <w:tcPr>
            <w:tcW w:w="6017" w:type="dxa"/>
          </w:tcPr>
          <w:p w:rsidR="00F56938" w:rsidRDefault="00F56938" w:rsidP="00F56938">
            <w:pPr>
              <w:pStyle w:val="ItemDescription"/>
            </w:pPr>
            <w:r>
              <w:t>Public Questions &amp; Comments</w:t>
            </w:r>
          </w:p>
        </w:tc>
      </w:tr>
    </w:tbl>
    <w:p w:rsidR="00A66B18" w:rsidRPr="00A6783B" w:rsidRDefault="00A66B18" w:rsidP="00E21240"/>
    <w:sectPr w:rsidR="00A66B18" w:rsidRPr="00A6783B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FA" w:rsidRDefault="000E2AFA" w:rsidP="00A66B18">
      <w:pPr>
        <w:spacing w:before="0" w:after="0"/>
      </w:pPr>
      <w:r>
        <w:separator/>
      </w:r>
    </w:p>
  </w:endnote>
  <w:endnote w:type="continuationSeparator" w:id="0">
    <w:p w:rsidR="000E2AFA" w:rsidRDefault="000E2AF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FA" w:rsidRDefault="000E2AFA" w:rsidP="00A66B18">
      <w:pPr>
        <w:spacing w:before="0" w:after="0"/>
      </w:pPr>
      <w:r>
        <w:separator/>
      </w:r>
    </w:p>
  </w:footnote>
  <w:footnote w:type="continuationSeparator" w:id="0">
    <w:p w:rsidR="000E2AFA" w:rsidRDefault="000E2AF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FA" w:rsidRDefault="000E2AFA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FC6FF2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0"/>
    <w:rsid w:val="00083BAA"/>
    <w:rsid w:val="000E2AFA"/>
    <w:rsid w:val="0010680C"/>
    <w:rsid w:val="001766D6"/>
    <w:rsid w:val="001B07A9"/>
    <w:rsid w:val="001E2320"/>
    <w:rsid w:val="00214E28"/>
    <w:rsid w:val="00352B81"/>
    <w:rsid w:val="003A0150"/>
    <w:rsid w:val="003E24DF"/>
    <w:rsid w:val="0041428F"/>
    <w:rsid w:val="004A2B0D"/>
    <w:rsid w:val="005B3575"/>
    <w:rsid w:val="005C2210"/>
    <w:rsid w:val="0060775D"/>
    <w:rsid w:val="00615018"/>
    <w:rsid w:val="0062123A"/>
    <w:rsid w:val="00646E75"/>
    <w:rsid w:val="006C761E"/>
    <w:rsid w:val="006F6F10"/>
    <w:rsid w:val="00783E79"/>
    <w:rsid w:val="007B5AE8"/>
    <w:rsid w:val="007E7F36"/>
    <w:rsid w:val="007F5192"/>
    <w:rsid w:val="00861155"/>
    <w:rsid w:val="009B5F7D"/>
    <w:rsid w:val="009D6E13"/>
    <w:rsid w:val="00A66B18"/>
    <w:rsid w:val="00A6783B"/>
    <w:rsid w:val="00A96CF8"/>
    <w:rsid w:val="00AE1388"/>
    <w:rsid w:val="00AF3982"/>
    <w:rsid w:val="00B50294"/>
    <w:rsid w:val="00B57D6E"/>
    <w:rsid w:val="00C67A70"/>
    <w:rsid w:val="00C701F7"/>
    <w:rsid w:val="00C70786"/>
    <w:rsid w:val="00D41084"/>
    <w:rsid w:val="00D66593"/>
    <w:rsid w:val="00DE6DA2"/>
    <w:rsid w:val="00DF2D30"/>
    <w:rsid w:val="00E21240"/>
    <w:rsid w:val="00E55D74"/>
    <w:rsid w:val="00E56E43"/>
    <w:rsid w:val="00E6540C"/>
    <w:rsid w:val="00E81E2A"/>
    <w:rsid w:val="00EE0952"/>
    <w:rsid w:val="00F5693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38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C14D795534C2A8FD7E442FC7F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2C50-EC66-4BA8-A8B2-C73EA09ECCD1}"/>
      </w:docPartPr>
      <w:docPartBody>
        <w:p w:rsidR="0023390A" w:rsidRDefault="0023390A">
          <w:pPr>
            <w:pStyle w:val="C86C14D795534C2A8FD7E442FC7F293D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0A"/>
    <w:rsid w:val="0023390A"/>
    <w:rsid w:val="0051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381EAA28344043BA621C0F9CB541EA">
    <w:name w:val="40381EAA28344043BA621C0F9CB541E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1C6D8F4DB84DE7BEFF5BBC83D10B76">
    <w:name w:val="CF1C6D8F4DB84DE7BEFF5BBC83D10B76"/>
  </w:style>
  <w:style w:type="paragraph" w:customStyle="1" w:styleId="8268B03B393C43D5B1717B17B9808D25">
    <w:name w:val="8268B03B393C43D5B1717B17B9808D25"/>
  </w:style>
  <w:style w:type="paragraph" w:customStyle="1" w:styleId="3B9F899961704AD189522EC9686B31FC">
    <w:name w:val="3B9F899961704AD189522EC9686B31FC"/>
  </w:style>
  <w:style w:type="paragraph" w:customStyle="1" w:styleId="29711EEF76064062BC42A909A7220BD9">
    <w:name w:val="29711EEF76064062BC42A909A7220BD9"/>
  </w:style>
  <w:style w:type="paragraph" w:customStyle="1" w:styleId="C86C14D795534C2A8FD7E442FC7F293D">
    <w:name w:val="C86C14D795534C2A8FD7E442FC7F293D"/>
  </w:style>
  <w:style w:type="paragraph" w:customStyle="1" w:styleId="4B5263657342494A99C5D206EC7E8B11">
    <w:name w:val="4B5263657342494A99C5D206EC7E8B11"/>
  </w:style>
  <w:style w:type="paragraph" w:customStyle="1" w:styleId="A33F147464924AD687387EBF3147036F">
    <w:name w:val="A33F147464924AD687387EBF3147036F"/>
  </w:style>
  <w:style w:type="paragraph" w:customStyle="1" w:styleId="E8E39A9A63F5416893159A6D573F3FAE">
    <w:name w:val="E8E39A9A63F5416893159A6D573F3FAE"/>
  </w:style>
  <w:style w:type="paragraph" w:customStyle="1" w:styleId="32B630D1190B444D993D93B863AEF928">
    <w:name w:val="32B630D1190B444D993D93B863AEF928"/>
  </w:style>
  <w:style w:type="paragraph" w:customStyle="1" w:styleId="6F0D427A5EFA438284071E19B1957DA6">
    <w:name w:val="6F0D427A5EFA438284071E19B1957DA6"/>
  </w:style>
  <w:style w:type="paragraph" w:customStyle="1" w:styleId="A0D1E626CF2C4C1AA405154444613F3D">
    <w:name w:val="A0D1E626CF2C4C1AA405154444613F3D"/>
  </w:style>
  <w:style w:type="paragraph" w:customStyle="1" w:styleId="74EA70B3C5744350BFB387E5B3210E16">
    <w:name w:val="74EA70B3C5744350BFB387E5B3210E16"/>
  </w:style>
  <w:style w:type="paragraph" w:customStyle="1" w:styleId="1F2B6CED48634208BCD0DFE2DFC41EFF">
    <w:name w:val="1F2B6CED48634208BCD0DFE2DFC41EFF"/>
  </w:style>
  <w:style w:type="paragraph" w:customStyle="1" w:styleId="28823271E0CA46B28000ABE55750B536">
    <w:name w:val="28823271E0CA46B28000ABE55750B536"/>
  </w:style>
  <w:style w:type="paragraph" w:customStyle="1" w:styleId="66CC6BA03944403991264E186AA20E3C">
    <w:name w:val="66CC6BA03944403991264E186AA20E3C"/>
  </w:style>
  <w:style w:type="paragraph" w:customStyle="1" w:styleId="E068E2715F1344C998EC051DAD165F02">
    <w:name w:val="E068E2715F1344C998EC051DAD165F02"/>
  </w:style>
  <w:style w:type="paragraph" w:customStyle="1" w:styleId="91329FAB669B4B458CA907B056565CAB">
    <w:name w:val="91329FAB669B4B458CA907B056565CAB"/>
  </w:style>
  <w:style w:type="paragraph" w:customStyle="1" w:styleId="EDE99512FACE4388A677DEB2BCA312BB">
    <w:name w:val="EDE99512FACE4388A677DEB2BCA312BB"/>
  </w:style>
  <w:style w:type="paragraph" w:customStyle="1" w:styleId="192BC14242F6448CA8D579D874E6DB4E">
    <w:name w:val="192BC14242F6448CA8D579D874E6DB4E"/>
  </w:style>
  <w:style w:type="paragraph" w:customStyle="1" w:styleId="5535123060534FC7ACE68E8065E616C2">
    <w:name w:val="5535123060534FC7ACE68E8065E616C2"/>
  </w:style>
  <w:style w:type="paragraph" w:customStyle="1" w:styleId="6668896CECC646CEAAA9C1549022CCF1">
    <w:name w:val="6668896CECC646CEAAA9C1549022CCF1"/>
  </w:style>
  <w:style w:type="paragraph" w:customStyle="1" w:styleId="545266E7277A44AEAE952FBC13FE04B1">
    <w:name w:val="545266E7277A44AEAE952FBC13FE04B1"/>
  </w:style>
  <w:style w:type="paragraph" w:customStyle="1" w:styleId="559D256544184DA9926D0DD7C55E6EEA">
    <w:name w:val="559D256544184DA9926D0DD7C55E6EEA"/>
  </w:style>
  <w:style w:type="paragraph" w:customStyle="1" w:styleId="5ADC20018C254105AEC028F8853A45B7">
    <w:name w:val="5ADC20018C254105AEC028F8853A45B7"/>
  </w:style>
  <w:style w:type="paragraph" w:customStyle="1" w:styleId="F057427F727C432BACF76BEACA77B490">
    <w:name w:val="F057427F727C432BACF76BEACA77B490"/>
  </w:style>
  <w:style w:type="paragraph" w:customStyle="1" w:styleId="DC6E3968FE154994B4BF3A12E7CBD2FC">
    <w:name w:val="DC6E3968FE154994B4BF3A12E7CBD2FC"/>
  </w:style>
  <w:style w:type="paragraph" w:customStyle="1" w:styleId="4ABAB416910D47F5BA820191BE40D3F8">
    <w:name w:val="4ABAB416910D47F5BA820191BE40D3F8"/>
    <w:rsid w:val="0023390A"/>
  </w:style>
  <w:style w:type="paragraph" w:customStyle="1" w:styleId="FC4DE86E4FEB40CAB86DFA58D38E7BD2">
    <w:name w:val="FC4DE86E4FEB40CAB86DFA58D38E7BD2"/>
    <w:rsid w:val="0023390A"/>
  </w:style>
  <w:style w:type="paragraph" w:customStyle="1" w:styleId="21044C9E8AE64B29898EE7F901E9A028">
    <w:name w:val="21044C9E8AE64B29898EE7F901E9A028"/>
    <w:rsid w:val="0023390A"/>
  </w:style>
  <w:style w:type="paragraph" w:customStyle="1" w:styleId="377FA7567B5744C7BD9FC856B55BD54D">
    <w:name w:val="377FA7567B5744C7BD9FC856B55BD54D"/>
    <w:rsid w:val="0023390A"/>
  </w:style>
  <w:style w:type="paragraph" w:customStyle="1" w:styleId="1177E0CDFB6B452CB275ADF7A7F931BB">
    <w:name w:val="1177E0CDFB6B452CB275ADF7A7F931BB"/>
    <w:rsid w:val="0023390A"/>
  </w:style>
  <w:style w:type="paragraph" w:customStyle="1" w:styleId="E531923EB4954AEDA5F90C983C906284">
    <w:name w:val="E531923EB4954AEDA5F90C983C906284"/>
    <w:rsid w:val="0023390A"/>
  </w:style>
  <w:style w:type="paragraph" w:customStyle="1" w:styleId="BF3E464AA28748E6BA7674445726B848">
    <w:name w:val="BF3E464AA28748E6BA7674445726B848"/>
    <w:rsid w:val="0023390A"/>
  </w:style>
  <w:style w:type="paragraph" w:customStyle="1" w:styleId="E44EB55CD23246B39A5EF5573DF20A64">
    <w:name w:val="E44EB55CD23246B39A5EF5573DF20A64"/>
    <w:rsid w:val="0023390A"/>
  </w:style>
  <w:style w:type="paragraph" w:customStyle="1" w:styleId="2FAEB074989E4333A0CEBA97C6AC7334">
    <w:name w:val="2FAEB074989E4333A0CEBA97C6AC7334"/>
    <w:rsid w:val="0023390A"/>
  </w:style>
  <w:style w:type="paragraph" w:customStyle="1" w:styleId="26F6F741F7B24586BAECE933EF452948">
    <w:name w:val="26F6F741F7B24586BAECE933EF452948"/>
    <w:rsid w:val="0023390A"/>
  </w:style>
  <w:style w:type="paragraph" w:customStyle="1" w:styleId="F00FB42D68C64E0E9766ADCD78DB76E6">
    <w:name w:val="F00FB42D68C64E0E9766ADCD78DB76E6"/>
    <w:rsid w:val="0023390A"/>
  </w:style>
  <w:style w:type="paragraph" w:customStyle="1" w:styleId="6853D369D1A142B58F35B29C2E8C6349">
    <w:name w:val="6853D369D1A142B58F35B29C2E8C6349"/>
    <w:rsid w:val="0023390A"/>
  </w:style>
  <w:style w:type="paragraph" w:customStyle="1" w:styleId="5E26D343DC8A44029A69A7AA41CF0EC3">
    <w:name w:val="5E26D343DC8A44029A69A7AA41CF0EC3"/>
    <w:rsid w:val="0023390A"/>
  </w:style>
  <w:style w:type="paragraph" w:customStyle="1" w:styleId="DE0CC1B03D2E4F43BC103A7C608FAA02">
    <w:name w:val="DE0CC1B03D2E4F43BC103A7C608FAA02"/>
    <w:rsid w:val="0023390A"/>
  </w:style>
  <w:style w:type="paragraph" w:customStyle="1" w:styleId="7B40E1CF8E9B4E028541CE432D2EB8F8">
    <w:name w:val="7B40E1CF8E9B4E028541CE432D2EB8F8"/>
    <w:rsid w:val="0023390A"/>
  </w:style>
  <w:style w:type="paragraph" w:customStyle="1" w:styleId="B126B03F4BB54EB9AD82E923E51DD41A">
    <w:name w:val="B126B03F4BB54EB9AD82E923E51DD41A"/>
    <w:rsid w:val="00233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C13DED31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2019-09-07T00:19:00Z</dcterms:created>
  <dcterms:modified xsi:type="dcterms:W3CDTF">2019-09-07T00:19:00Z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